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421"/>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74"/>
      </w:tblGrid>
      <w:tr w:rsidR="00BE1D82" w:rsidRPr="0005064A" w14:paraId="0862308E" w14:textId="77777777" w:rsidTr="00BE1D82">
        <w:trPr>
          <w:trHeight w:val="400"/>
        </w:trPr>
        <w:tc>
          <w:tcPr>
            <w:tcW w:w="9760" w:type="dxa"/>
            <w:gridSpan w:val="3"/>
          </w:tcPr>
          <w:p w14:paraId="471EEC75" w14:textId="77777777" w:rsidR="00BE1D82" w:rsidRDefault="00BE1D82" w:rsidP="00BE1D82">
            <w:pPr>
              <w:suppressAutoHyphens/>
              <w:kinsoku w:val="0"/>
              <w:autoSpaceDE w:val="0"/>
              <w:autoSpaceDN w:val="0"/>
              <w:spacing w:line="366" w:lineRule="atLeast"/>
              <w:ind w:leftChars="-204" w:left="-427" w:hanging="1"/>
              <w:jc w:val="center"/>
              <w:rPr>
                <w:rFonts w:ascii="ＭＳ ゴシック" w:hAnsi="ＭＳ ゴシック"/>
              </w:rPr>
            </w:pPr>
            <w:r w:rsidRPr="001D1350">
              <w:rPr>
                <w:rFonts w:asciiTheme="majorEastAsia" w:eastAsiaTheme="majorEastAsia" w:hAnsiTheme="majorEastAsia" w:hint="eastAsia"/>
              </w:rPr>
              <w:t>認定権者記載欄</w:t>
            </w:r>
          </w:p>
        </w:tc>
      </w:tr>
      <w:tr w:rsidR="00BE1D82" w:rsidRPr="0005064A" w14:paraId="7450EB34" w14:textId="77777777" w:rsidTr="00BE1D82">
        <w:trPr>
          <w:trHeight w:val="238"/>
        </w:trPr>
        <w:tc>
          <w:tcPr>
            <w:tcW w:w="3343" w:type="dxa"/>
            <w:tcBorders>
              <w:top w:val="single" w:sz="24" w:space="0" w:color="auto"/>
              <w:left w:val="single" w:sz="24" w:space="0" w:color="auto"/>
              <w:bottom w:val="single" w:sz="24" w:space="0" w:color="auto"/>
              <w:right w:val="single" w:sz="24" w:space="0" w:color="auto"/>
            </w:tcBorders>
          </w:tcPr>
          <w:p w14:paraId="39ED6837"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3C3DB66"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074" w:type="dxa"/>
          </w:tcPr>
          <w:p w14:paraId="6BC4B497"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r>
      <w:tr w:rsidR="00BE1D82" w:rsidRPr="0005064A" w14:paraId="46FF4516" w14:textId="77777777" w:rsidTr="00BE1D82">
        <w:trPr>
          <w:trHeight w:val="273"/>
        </w:trPr>
        <w:tc>
          <w:tcPr>
            <w:tcW w:w="3343" w:type="dxa"/>
            <w:tcBorders>
              <w:top w:val="single" w:sz="24" w:space="0" w:color="auto"/>
            </w:tcBorders>
          </w:tcPr>
          <w:p w14:paraId="5F5C2EE3"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343" w:type="dxa"/>
          </w:tcPr>
          <w:p w14:paraId="6E7FA430"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c>
          <w:tcPr>
            <w:tcW w:w="3074" w:type="dxa"/>
          </w:tcPr>
          <w:p w14:paraId="31CAAA98" w14:textId="77777777" w:rsidR="00BE1D82" w:rsidRPr="0005064A" w:rsidRDefault="00BE1D82" w:rsidP="00BE1D82">
            <w:pPr>
              <w:suppressAutoHyphens/>
              <w:kinsoku w:val="0"/>
              <w:wordWrap w:val="0"/>
              <w:autoSpaceDE w:val="0"/>
              <w:autoSpaceDN w:val="0"/>
              <w:spacing w:line="366" w:lineRule="atLeast"/>
              <w:jc w:val="left"/>
              <w:rPr>
                <w:rFonts w:ascii="ＭＳ ゴシック" w:hAnsi="ＭＳ ゴシック"/>
              </w:rPr>
            </w:pPr>
          </w:p>
        </w:tc>
      </w:tr>
    </w:tbl>
    <w:p w14:paraId="6D4A67E5" w14:textId="5B6E4C95"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BE1D82">
        <w:rPr>
          <w:rFonts w:ascii="ＭＳ ゴシック" w:eastAsia="ＭＳ ゴシック" w:hAnsi="ＭＳ ゴシック" w:cs="ＭＳ ゴシック" w:hint="eastAsia"/>
          <w:color w:val="000000"/>
          <w:kern w:val="0"/>
          <w:szCs w:val="21"/>
        </w:rPr>
        <w:t>⑥</w:t>
      </w:r>
    </w:p>
    <w:tbl>
      <w:tblPr>
        <w:tblW w:w="97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8"/>
      </w:tblGrid>
      <w:tr w:rsidR="006920E0" w:rsidRPr="00C35FF6" w14:paraId="72581725" w14:textId="77777777" w:rsidTr="00AB6F5A">
        <w:tc>
          <w:tcPr>
            <w:tcW w:w="9708" w:type="dxa"/>
            <w:tcBorders>
              <w:top w:val="single" w:sz="4" w:space="0" w:color="000000"/>
              <w:left w:val="single" w:sz="4" w:space="0" w:color="000000"/>
              <w:bottom w:val="single" w:sz="4" w:space="0" w:color="000000"/>
              <w:right w:val="single" w:sz="4" w:space="0" w:color="000000"/>
            </w:tcBorders>
          </w:tcPr>
          <w:p w14:paraId="5A80AC95" w14:textId="68C755F0"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BE1D82">
              <w:rPr>
                <w:rFonts w:ascii="ＭＳ ゴシック" w:eastAsia="ＭＳ ゴシック" w:hAnsi="ＭＳ ゴシック" w:cs="ＭＳ ゴシック" w:hint="eastAsia"/>
                <w:color w:val="000000"/>
                <w:kern w:val="0"/>
                <w:szCs w:val="21"/>
              </w:rPr>
              <w:t>⑥</w:t>
            </w:r>
            <w:r w:rsidR="00FC6488">
              <w:rPr>
                <w:rFonts w:ascii="ＭＳ ゴシック" w:eastAsia="ＭＳ ゴシック" w:hAnsi="ＭＳ ゴシック" w:cs="ＭＳ ゴシック" w:hint="eastAsia"/>
                <w:color w:val="000000"/>
                <w:kern w:val="0"/>
                <w:szCs w:val="21"/>
              </w:rPr>
              <w:t>）</w:t>
            </w:r>
          </w:p>
          <w:p w14:paraId="1569BBA7" w14:textId="77777777" w:rsidR="00FC6488"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1450C23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14:paraId="7938B6C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C6488">
              <w:rPr>
                <w:rFonts w:ascii="ＭＳ ゴシック" w:eastAsia="ＭＳ ゴシック" w:hAnsi="ＭＳ ゴシック" w:cs="ＭＳ ゴシック" w:hint="eastAsia"/>
                <w:color w:val="000000"/>
                <w:kern w:val="0"/>
                <w:szCs w:val="21"/>
              </w:rPr>
              <w:t>平田村長　　様</w:t>
            </w:r>
          </w:p>
          <w:p w14:paraId="0FC93D4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6416540"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05D61D86" w14:textId="77777777" w:rsidR="00FC6488" w:rsidRPr="00C35FF6"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23745EC" w14:textId="7793CA23"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910A7D">
              <w:rPr>
                <w:rFonts w:ascii="ＭＳ ゴシック" w:eastAsia="ＭＳ ゴシック" w:hAnsi="ＭＳ ゴシック" w:cs="ＭＳ ゴシック" w:hint="eastAsia"/>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rPr>
              <w:t>印</w:t>
            </w:r>
          </w:p>
          <w:p w14:paraId="43013120" w14:textId="77777777" w:rsidR="00910A7D" w:rsidRPr="00C35FF6" w:rsidRDefault="00910A7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82109B" w14:textId="198610E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BE1D82">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FC648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1C3C1AF" w14:textId="77777777" w:rsidR="006920E0" w:rsidRDefault="006920E0" w:rsidP="006920E0">
            <w:pPr>
              <w:pStyle w:val="af8"/>
            </w:pPr>
            <w:r w:rsidRPr="00C35FF6">
              <w:rPr>
                <w:rFonts w:hint="eastAsia"/>
              </w:rPr>
              <w:t>記</w:t>
            </w:r>
          </w:p>
          <w:p w14:paraId="6DEA29F8"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0E382182"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4B58EF4D"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2DE13F8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54E0C3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2D174A1" w14:textId="77777777" w:rsidTr="006920E0">
              <w:trPr>
                <w:trHeight w:val="375"/>
              </w:trPr>
              <w:tc>
                <w:tcPr>
                  <w:tcW w:w="3188" w:type="dxa"/>
                  <w:tcBorders>
                    <w:top w:val="single" w:sz="24" w:space="0" w:color="auto"/>
                  </w:tcBorders>
                </w:tcPr>
                <w:p w14:paraId="1A6A253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521555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AD2C4B8"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873F74A" w14:textId="77777777" w:rsidR="006920E0" w:rsidRPr="00910A7D"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kern w:val="0"/>
                <w:sz w:val="20"/>
                <w:szCs w:val="20"/>
              </w:rPr>
            </w:pPr>
            <w:r w:rsidRPr="00910A7D">
              <w:rPr>
                <w:rFonts w:ascii="ＭＳ ゴシック" w:eastAsia="ＭＳ ゴシック" w:hAnsi="Times New Roman" w:hint="eastAsia"/>
                <w:color w:val="000000"/>
                <w:kern w:val="0"/>
                <w:sz w:val="20"/>
                <w:szCs w:val="20"/>
              </w:rPr>
              <w:t>※表には</w:t>
            </w:r>
            <w:r w:rsidR="00ED53D5" w:rsidRPr="00910A7D">
              <w:rPr>
                <w:rFonts w:ascii="ＭＳ ゴシック" w:eastAsia="ＭＳ ゴシック" w:hAnsi="Times New Roman" w:hint="eastAsia"/>
                <w:color w:val="000000"/>
                <w:kern w:val="0"/>
                <w:sz w:val="20"/>
                <w:szCs w:val="20"/>
              </w:rPr>
              <w:t>、指定業種であって、</w:t>
            </w:r>
            <w:r w:rsidRPr="00910A7D">
              <w:rPr>
                <w:rFonts w:ascii="ＭＳ ゴシック" w:eastAsia="ＭＳ ゴシック" w:hAnsi="Times New Roman" w:hint="eastAsia"/>
                <w:color w:val="000000"/>
                <w:kern w:val="0"/>
                <w:sz w:val="20"/>
                <w:szCs w:val="20"/>
              </w:rPr>
              <w:t>売上高等の減少</w:t>
            </w:r>
            <w:r w:rsidR="00ED53D5" w:rsidRPr="00910A7D">
              <w:rPr>
                <w:rFonts w:ascii="ＭＳ ゴシック" w:eastAsia="ＭＳ ゴシック" w:hAnsi="Times New Roman" w:hint="eastAsia"/>
                <w:color w:val="000000"/>
                <w:kern w:val="0"/>
                <w:sz w:val="20"/>
                <w:szCs w:val="20"/>
              </w:rPr>
              <w:t>が生じている事業が属する</w:t>
            </w:r>
            <w:r w:rsidRPr="00910A7D">
              <w:rPr>
                <w:rFonts w:ascii="ＭＳ ゴシック" w:eastAsia="ＭＳ ゴシック" w:hAnsi="Times New Roman" w:hint="eastAsia"/>
                <w:color w:val="000000"/>
                <w:kern w:val="0"/>
                <w:sz w:val="20"/>
                <w:szCs w:val="20"/>
              </w:rPr>
              <w:t>業種（日本標準産業分類の細分類番号と細分類業種名）を記載。当該指定業種が複数ある場合には、その中で、最近１年間で最も売上高等が大きい事業が属する指定業種を左上の太枠に記載。</w:t>
            </w:r>
          </w:p>
          <w:p w14:paraId="73E2B190"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5AC2DFCA"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rPr>
              <w:t>売上高等</w:t>
            </w:r>
          </w:p>
          <w:p w14:paraId="0110399B" w14:textId="79B57140" w:rsidR="006920E0" w:rsidRPr="00910A7D" w:rsidRDefault="006920E0" w:rsidP="00BE1D82">
            <w:pPr>
              <w:suppressAutoHyphens/>
              <w:kinsoku w:val="0"/>
              <w:wordWrap w:val="0"/>
              <w:overflowPunct w:val="0"/>
              <w:autoSpaceDE w:val="0"/>
              <w:autoSpaceDN w:val="0"/>
              <w:adjustRightInd w:val="0"/>
              <w:spacing w:line="274" w:lineRule="atLeast"/>
              <w:ind w:left="420" w:hangingChars="200" w:hanging="420"/>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（１）</w:t>
            </w:r>
            <w:r w:rsidR="00BE1D82">
              <w:rPr>
                <w:rFonts w:ascii="ＭＳ ゴシック" w:eastAsia="ＭＳ ゴシック" w:hAnsi="Times New Roman" w:hint="eastAsia"/>
                <w:color w:val="000000"/>
                <w:kern w:val="0"/>
                <w:szCs w:val="21"/>
              </w:rPr>
              <w:t>新型コロナウイルス感染症の影響を受ける直前同期の</w:t>
            </w:r>
            <w:r w:rsidRPr="00910A7D">
              <w:rPr>
                <w:rFonts w:ascii="ＭＳ ゴシック" w:eastAsia="ＭＳ ゴシック" w:hAnsi="Times New Roman" w:hint="eastAsia"/>
                <w:color w:val="000000"/>
                <w:kern w:val="0"/>
                <w:szCs w:val="21"/>
              </w:rPr>
              <w:t>企業全体の売上高等に対する、上記の表に記載した指定業種（以下同じ。）に属する事業の売上高等の減少額等の割合</w:t>
            </w:r>
          </w:p>
          <w:p w14:paraId="667E8E07"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Ｂ－Ａ</w:t>
            </w:r>
          </w:p>
          <w:p w14:paraId="201B8E85" w14:textId="520F4159" w:rsidR="006920E0" w:rsidRPr="00910A7D" w:rsidRDefault="006920E0" w:rsidP="00AB6F5A">
            <w:pPr>
              <w:suppressAutoHyphens/>
              <w:kinsoku w:val="0"/>
              <w:wordWrap w:val="0"/>
              <w:overflowPunct w:val="0"/>
              <w:autoSpaceDE w:val="0"/>
              <w:autoSpaceDN w:val="0"/>
              <w:adjustRightInd w:val="0"/>
              <w:spacing w:line="274" w:lineRule="atLeast"/>
              <w:ind w:leftChars="-151" w:left="-315" w:hanging="2"/>
              <w:jc w:val="left"/>
              <w:textAlignment w:val="baseline"/>
              <w:rPr>
                <w:rFonts w:ascii="ＭＳ ゴシック" w:eastAsia="ＭＳ ゴシック" w:hAnsi="ＭＳ ゴシック" w:cs="ＭＳ ゴシック"/>
                <w:color w:val="000000"/>
                <w:kern w:val="0"/>
                <w:szCs w:val="21"/>
                <w:u w:val="single" w:color="000000"/>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Ｄ</w:t>
            </w:r>
            <w:r w:rsidRPr="00910A7D">
              <w:rPr>
                <w:rFonts w:ascii="ＭＳ ゴシック" w:eastAsia="ＭＳ ゴシック" w:hAnsi="ＭＳ ゴシック" w:cs="ＭＳ ゴシック"/>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w:t>
            </w:r>
            <w:r w:rsidRPr="00910A7D">
              <w:rPr>
                <w:rFonts w:ascii="ＭＳ ゴシック" w:eastAsia="ＭＳ ゴシック" w:hAnsi="ＭＳ ゴシック" w:cs="ＭＳ ゴシック"/>
                <w:color w:val="000000"/>
                <w:kern w:val="0"/>
                <w:szCs w:val="21"/>
              </w:rPr>
              <w:t xml:space="preserve">100  </w:t>
            </w:r>
            <w:r w:rsidRPr="00910A7D">
              <w:rPr>
                <w:rFonts w:ascii="ＭＳ ゴシック" w:eastAsia="ＭＳ ゴシック" w:hAnsi="ＭＳ ゴシック" w:cs="ＭＳ ゴシック" w:hint="eastAsia"/>
                <w:color w:val="000000"/>
                <w:kern w:val="0"/>
                <w:szCs w:val="21"/>
              </w:rPr>
              <w:t xml:space="preserve">　　　　　　　</w:t>
            </w:r>
            <w:r w:rsidR="00FC6488" w:rsidRP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color="000000"/>
              </w:rPr>
              <w:t xml:space="preserve">割合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 xml:space="preserve">　　　％</w:t>
            </w:r>
          </w:p>
          <w:p w14:paraId="5C373970" w14:textId="5F7A72D2"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rPr>
              <w:t>円</w:t>
            </w:r>
          </w:p>
          <w:p w14:paraId="097247F2" w14:textId="77777777" w:rsidR="00BE1D8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910A7D">
              <w:rPr>
                <w:rFonts w:ascii="ＭＳ ゴシック" w:eastAsia="ＭＳ ゴシック" w:hAnsi="ＭＳ ゴシック" w:cs="ＭＳ ゴシック" w:hint="eastAsia"/>
                <w:color w:val="000000"/>
                <w:kern w:val="0"/>
                <w:szCs w:val="21"/>
              </w:rPr>
              <w:t xml:space="preserve">　　Ｂ：Ａの期間に対応する</w:t>
            </w:r>
            <w:r w:rsidR="00BE1D82">
              <w:rPr>
                <w:rFonts w:ascii="ＭＳ ゴシック" w:eastAsia="ＭＳ ゴシック" w:hAnsi="ＭＳ ゴシック" w:cs="ＭＳ ゴシック" w:hint="eastAsia"/>
                <w:color w:val="000000"/>
                <w:kern w:val="0"/>
                <w:szCs w:val="21"/>
              </w:rPr>
              <w:t>新型コロナウイルス感染症の影響を受ける直前同期の</w:t>
            </w:r>
          </w:p>
          <w:p w14:paraId="4DA37592" w14:textId="29D3C61F" w:rsidR="006920E0" w:rsidRPr="00910A7D" w:rsidRDefault="006920E0" w:rsidP="00BE1D8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sidRPr="00910A7D">
              <w:rPr>
                <w:rFonts w:ascii="ＭＳ ゴシック" w:eastAsia="ＭＳ ゴシック" w:hAnsi="ＭＳ ゴシック" w:cs="ＭＳ ゴシック" w:hint="eastAsia"/>
                <w:color w:val="000000"/>
                <w:kern w:val="0"/>
                <w:szCs w:val="21"/>
              </w:rPr>
              <w:t>３か月間の指定業種に属する事業の売上高等</w:t>
            </w:r>
            <w:r w:rsidR="00BE1D82">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color="000000"/>
              </w:rPr>
              <w:t xml:space="preserve">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 xml:space="preserve">　　　　　　円</w:t>
            </w:r>
          </w:p>
          <w:p w14:paraId="431464E4" w14:textId="77777777" w:rsidR="00BE1D8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910A7D">
              <w:rPr>
                <w:rFonts w:ascii="ＭＳ ゴシック" w:eastAsia="ＭＳ ゴシック" w:hAnsi="ＭＳ ゴシック" w:cs="ＭＳ ゴシック" w:hint="eastAsia"/>
                <w:color w:val="000000"/>
                <w:kern w:val="0"/>
                <w:szCs w:val="21"/>
              </w:rPr>
              <w:t xml:space="preserve">　　Ｄ：Ａの期間に対応する</w:t>
            </w:r>
            <w:r w:rsidR="00BE1D82">
              <w:rPr>
                <w:rFonts w:ascii="ＭＳ ゴシック" w:eastAsia="ＭＳ ゴシック" w:hAnsi="ＭＳ ゴシック" w:cs="ＭＳ ゴシック" w:hint="eastAsia"/>
                <w:color w:val="000000"/>
                <w:kern w:val="0"/>
                <w:szCs w:val="21"/>
              </w:rPr>
              <w:t>新型コロナウイルス感染症の影響を受ける直前同期</w:t>
            </w:r>
            <w:r w:rsidRPr="00910A7D">
              <w:rPr>
                <w:rFonts w:ascii="ＭＳ ゴシック" w:eastAsia="ＭＳ ゴシック" w:hAnsi="ＭＳ ゴシック" w:cs="ＭＳ ゴシック" w:hint="eastAsia"/>
                <w:color w:val="000000"/>
                <w:kern w:val="0"/>
                <w:szCs w:val="21"/>
              </w:rPr>
              <w:t>の</w:t>
            </w:r>
          </w:p>
          <w:p w14:paraId="12E253DC" w14:textId="278D283A" w:rsidR="006920E0" w:rsidRPr="00910A7D" w:rsidRDefault="006920E0" w:rsidP="00BE1D8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sidRPr="00910A7D">
              <w:rPr>
                <w:rFonts w:ascii="ＭＳ ゴシック" w:eastAsia="ＭＳ ゴシック" w:hAnsi="ＭＳ ゴシック" w:cs="ＭＳ ゴシック" w:hint="eastAsia"/>
                <w:color w:val="000000"/>
                <w:kern w:val="0"/>
                <w:szCs w:val="21"/>
              </w:rPr>
              <w:t>３か月間の全体の売上高等</w:t>
            </w:r>
            <w:r w:rsidR="00BE1D82">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rPr>
              <w:t xml:space="preserve">        　　   円</w:t>
            </w:r>
          </w:p>
          <w:p w14:paraId="0FB7CF07" w14:textId="7BBE9779"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（２）企業全体の売上高等の減少率</w:t>
            </w:r>
          </w:p>
          <w:p w14:paraId="198E0A8D" w14:textId="55308DF5"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Ｄ－Ｃ</w:t>
            </w:r>
          </w:p>
          <w:p w14:paraId="79376FE0" w14:textId="060FC9C6" w:rsidR="00FC6488"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rPr>
              <w:t xml:space="preserve">Ｄ　　×100　　　　　　　　　　</w:t>
            </w:r>
            <w:r w:rsidR="00FC6488" w:rsidRP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減少率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p>
          <w:p w14:paraId="5ECBEE77" w14:textId="6B303C5E" w:rsidR="00FC6488"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Ｃ：Ａの期間の全体の売上高等</w:t>
            </w:r>
            <w:r w:rsidR="00FC6488" w:rsidRPr="00910A7D">
              <w:rPr>
                <w:rFonts w:ascii="ＭＳ ゴシック" w:eastAsia="ＭＳ ゴシック" w:hAnsi="Times New Roman" w:hint="eastAsia"/>
                <w:color w:val="000000"/>
                <w:kern w:val="0"/>
                <w:szCs w:val="21"/>
              </w:rPr>
              <w:t xml:space="preserve">　　　　　　　　　　　　　　</w:t>
            </w:r>
            <w:r w:rsidR="00910A7D" w:rsidRPr="00910A7D">
              <w:rPr>
                <w:rFonts w:ascii="ＭＳ ゴシック" w:eastAsia="ＭＳ ゴシック" w:hAnsi="Times New Roman" w:hint="eastAsia"/>
                <w:color w:val="000000"/>
                <w:kern w:val="0"/>
                <w:szCs w:val="21"/>
              </w:rPr>
              <w:t xml:space="preserve"> </w:t>
            </w:r>
            <w:r w:rsidR="00BE1D82">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w:t>
            </w:r>
            <w:r w:rsidR="00910A7D" w:rsidRP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円</w:t>
            </w:r>
          </w:p>
          <w:p w14:paraId="4DE18B65" w14:textId="77777777" w:rsidR="00BE1D82" w:rsidRDefault="006920E0" w:rsidP="006920E0">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Ｄ：Ａの期間に対応する</w:t>
            </w:r>
            <w:r w:rsidR="00BE1D82">
              <w:rPr>
                <w:rFonts w:ascii="ＭＳ ゴシック" w:eastAsia="ＭＳ ゴシック" w:hAnsi="Times New Roman" w:hint="eastAsia"/>
                <w:color w:val="000000"/>
                <w:kern w:val="0"/>
                <w:szCs w:val="21"/>
              </w:rPr>
              <w:t>新型コロナウイルス感染症の影響を受ける直前同期の</w:t>
            </w:r>
          </w:p>
          <w:p w14:paraId="50884271" w14:textId="767C8C65" w:rsidR="006920E0" w:rsidRPr="00910A7D" w:rsidRDefault="006920E0" w:rsidP="00BE1D8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３か月間の全体の売上高等</w:t>
            </w:r>
            <w:r w:rsidR="00910A7D" w:rsidRPr="00910A7D">
              <w:rPr>
                <w:rFonts w:ascii="ＭＳ ゴシック" w:eastAsia="ＭＳ ゴシック" w:hAnsi="Times New Roman" w:hint="eastAsia"/>
                <w:color w:val="000000"/>
                <w:kern w:val="0"/>
                <w:szCs w:val="21"/>
              </w:rPr>
              <w:t xml:space="preserve">    </w:t>
            </w:r>
            <w:r w:rsidR="00BE1D82">
              <w:rPr>
                <w:rFonts w:ascii="ＭＳ ゴシック" w:eastAsia="ＭＳ ゴシック" w:hAnsi="Times New Roman" w:hint="eastAsia"/>
                <w:color w:val="000000"/>
                <w:kern w:val="0"/>
                <w:szCs w:val="21"/>
              </w:rPr>
              <w:t xml:space="preserve">　　　　　　　　　　　　</w:t>
            </w:r>
            <w:r w:rsidR="00910A7D" w:rsidRPr="00910A7D">
              <w:rPr>
                <w:rFonts w:ascii="ＭＳ ゴシック" w:eastAsia="ＭＳ ゴシック" w:hAnsi="Times New Roman" w:hint="eastAsia"/>
                <w:color w:val="000000"/>
                <w:kern w:val="0"/>
                <w:szCs w:val="21"/>
              </w:rPr>
              <w:t xml:space="preserve"> </w:t>
            </w:r>
            <w:r w:rsidR="00BE1D82">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円</w:t>
            </w:r>
          </w:p>
          <w:p w14:paraId="1669C285" w14:textId="15764AE1" w:rsidR="00FC6488" w:rsidRPr="00BE1D82" w:rsidRDefault="00FC6488"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p>
        </w:tc>
      </w:tr>
    </w:tbl>
    <w:p w14:paraId="387CD470" w14:textId="762365DD" w:rsidR="00FB4207" w:rsidRDefault="00395AE9" w:rsidP="00AB6F5A">
      <w:pPr>
        <w:suppressAutoHyphens/>
        <w:kinsoku w:val="0"/>
        <w:wordWrap w:val="0"/>
        <w:autoSpaceDE w:val="0"/>
        <w:autoSpaceDN w:val="0"/>
        <w:spacing w:line="366" w:lineRule="atLeast"/>
        <w:ind w:right="960"/>
        <w:rPr>
          <w:rFonts w:ascii="ＭＳ ゴシック" w:eastAsia="ＭＳ ゴシック" w:hAnsi="ＭＳ ゴシック"/>
          <w:sz w:val="24"/>
        </w:rPr>
      </w:pPr>
      <w:r w:rsidRPr="00910A7D">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7EE990B" wp14:editId="7C0987B6">
                <wp:simplePos x="0" y="0"/>
                <wp:positionH relativeFrom="column">
                  <wp:posOffset>60960</wp:posOffset>
                </wp:positionH>
                <wp:positionV relativeFrom="paragraph">
                  <wp:posOffset>-635</wp:posOffset>
                </wp:positionV>
                <wp:extent cx="6281420" cy="2642235"/>
                <wp:effectExtent l="0" t="0" r="2413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642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C07AE99" w14:textId="77777777" w:rsidR="00CC4F9A" w:rsidRDefault="00F93A31" w:rsidP="00BE1D8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（注</w:t>
                            </w:r>
                            <w:r w:rsidR="00910A7D" w:rsidRPr="00BE1D82">
                              <w:rPr>
                                <w:rFonts w:ascii="ＭＳ ゴシック" w:eastAsia="ＭＳ ゴシック" w:hAnsi="Times New Roman" w:hint="eastAsia"/>
                                <w:color w:val="000000"/>
                                <w:kern w:val="0"/>
                                <w:sz w:val="18"/>
                                <w:szCs w:val="18"/>
                              </w:rPr>
                              <w:t>１</w:t>
                            </w:r>
                            <w:r w:rsidRPr="00BE1D82">
                              <w:rPr>
                                <w:rFonts w:ascii="ＭＳ ゴシック" w:eastAsia="ＭＳ ゴシック" w:hAnsi="Times New Roman" w:hint="eastAsia"/>
                                <w:color w:val="000000"/>
                                <w:kern w:val="0"/>
                                <w:sz w:val="18"/>
                                <w:szCs w:val="18"/>
                              </w:rPr>
                              <w:t>）本様式は、</w:t>
                            </w:r>
                            <w:r w:rsidR="00BE1D82" w:rsidRPr="00BE1D82">
                              <w:rPr>
                                <w:rFonts w:ascii="ＭＳ ゴシック" w:eastAsia="ＭＳ ゴシック" w:hAnsi="Times New Roman" w:hint="eastAsia"/>
                                <w:color w:val="000000"/>
                                <w:kern w:val="0"/>
                                <w:sz w:val="18"/>
                                <w:szCs w:val="18"/>
                              </w:rPr>
                              <w:t>新型コロナウイルス感染症の影響を受けている事業者であって、</w:t>
                            </w:r>
                            <w:r w:rsidRPr="00BE1D82">
                              <w:rPr>
                                <w:rFonts w:ascii="ＭＳ ゴシック" w:eastAsia="ＭＳ ゴシック" w:hAnsi="Times New Roman" w:hint="eastAsia"/>
                                <w:color w:val="000000"/>
                                <w:kern w:val="0"/>
                                <w:sz w:val="18"/>
                                <w:szCs w:val="18"/>
                              </w:rPr>
                              <w:t>指定業種に属する事業の売上高等の</w:t>
                            </w:r>
                          </w:p>
                          <w:p w14:paraId="77013FF2" w14:textId="77777777" w:rsidR="00CC4F9A" w:rsidRDefault="00F93A31" w:rsidP="00CC4F9A">
                            <w:pPr>
                              <w:suppressAutoHyphens/>
                              <w:kinsoku w:val="0"/>
                              <w:wordWrap w:val="0"/>
                              <w:overflowPunct w:val="0"/>
                              <w:autoSpaceDE w:val="0"/>
                              <w:autoSpaceDN w:val="0"/>
                              <w:adjustRightInd w:val="0"/>
                              <w:spacing w:line="240" w:lineRule="exact"/>
                              <w:ind w:firstLineChars="250" w:firstLine="450"/>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減少が申請者全体の売上高等に相当程度の影響を与えていることによって、申請者全体の売上高等が認定基準を</w:t>
                            </w:r>
                          </w:p>
                          <w:p w14:paraId="7B8D63BF" w14:textId="5DC20330" w:rsidR="00F93A31" w:rsidRPr="00BE1D82" w:rsidRDefault="00F93A31" w:rsidP="00CC4F9A">
                            <w:pPr>
                              <w:suppressAutoHyphens/>
                              <w:kinsoku w:val="0"/>
                              <w:wordWrap w:val="0"/>
                              <w:overflowPunct w:val="0"/>
                              <w:autoSpaceDE w:val="0"/>
                              <w:autoSpaceDN w:val="0"/>
                              <w:adjustRightInd w:val="0"/>
                              <w:spacing w:line="240" w:lineRule="exact"/>
                              <w:ind w:firstLineChars="250" w:firstLine="450"/>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満たす場合に使用する。</w:t>
                            </w:r>
                          </w:p>
                          <w:p w14:paraId="7A389C35" w14:textId="205A524C" w:rsidR="00F93A31" w:rsidRPr="00BE1D82"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ＭＳ ゴシック" w:cs="ＭＳ ゴシック" w:hint="eastAsia"/>
                                <w:color w:val="000000"/>
                                <w:kern w:val="0"/>
                                <w:sz w:val="18"/>
                                <w:szCs w:val="18"/>
                              </w:rPr>
                              <w:t>（注</w:t>
                            </w:r>
                            <w:r w:rsidR="00910A7D" w:rsidRPr="00BE1D82">
                              <w:rPr>
                                <w:rFonts w:ascii="ＭＳ ゴシック" w:eastAsia="ＭＳ ゴシック" w:hAnsi="ＭＳ ゴシック" w:cs="ＭＳ ゴシック" w:hint="eastAsia"/>
                                <w:color w:val="000000"/>
                                <w:kern w:val="0"/>
                                <w:sz w:val="18"/>
                                <w:szCs w:val="18"/>
                              </w:rPr>
                              <w:t>２</w:t>
                            </w:r>
                            <w:r w:rsidRPr="00BE1D82">
                              <w:rPr>
                                <w:rFonts w:ascii="ＭＳ ゴシック" w:eastAsia="ＭＳ ゴシック" w:hAnsi="ＭＳ ゴシック" w:cs="ＭＳ ゴシック" w:hint="eastAsia"/>
                                <w:color w:val="000000"/>
                                <w:kern w:val="0"/>
                                <w:sz w:val="18"/>
                                <w:szCs w:val="18"/>
                              </w:rPr>
                              <w:t>）</w:t>
                            </w:r>
                            <w:r w:rsidR="00F93A31" w:rsidRPr="00BE1D82">
                              <w:rPr>
                                <w:rFonts w:ascii="ＭＳ ゴシック" w:eastAsia="ＭＳ ゴシック" w:hAnsi="ＭＳ ゴシック" w:cs="ＭＳ ゴシック" w:hint="eastAsia"/>
                                <w:color w:val="000000"/>
                                <w:kern w:val="0"/>
                                <w:sz w:val="18"/>
                                <w:szCs w:val="18"/>
                              </w:rPr>
                              <w:t>「販売数量の減少」又は「売上高の減少」等を入れる。</w:t>
                            </w:r>
                          </w:p>
                          <w:p w14:paraId="68CD86FA" w14:textId="15A7AEA3" w:rsidR="00F93A31" w:rsidRPr="00910A7D" w:rsidRDefault="00F93A31" w:rsidP="00395AE9">
                            <w:pPr>
                              <w:suppressAutoHyphens/>
                              <w:wordWrap w:val="0"/>
                              <w:spacing w:line="240" w:lineRule="exact"/>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（留意事項）</w:t>
                            </w:r>
                          </w:p>
                          <w:p w14:paraId="2FC00A0D" w14:textId="559DB615" w:rsidR="00F93A31" w:rsidRPr="00910A7D" w:rsidRDefault="00910A7D" w:rsidP="00910A7D">
                            <w:pPr>
                              <w:suppressAutoHyphens/>
                              <w:wordWrap w:val="0"/>
                              <w:spacing w:line="240" w:lineRule="exact"/>
                              <w:ind w:firstLineChars="100" w:firstLine="180"/>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①</w:t>
                            </w:r>
                            <w:r w:rsidR="00F93A31" w:rsidRPr="00910A7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103E4B1" w14:textId="77777777" w:rsidR="00910A7D" w:rsidRPr="00910A7D" w:rsidRDefault="00910A7D" w:rsidP="00910A7D">
                            <w:pPr>
                              <w:ind w:firstLineChars="100" w:firstLine="18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②</w:t>
                            </w:r>
                            <w:r w:rsidR="00FC6488" w:rsidRPr="00910A7D">
                              <w:rPr>
                                <w:rFonts w:ascii="ＭＳ ゴシック" w:eastAsia="ＭＳ ゴシック" w:hAnsi="ＭＳ ゴシック" w:cs="ＭＳ ゴシック" w:hint="eastAsia"/>
                                <w:color w:val="000000"/>
                                <w:kern w:val="0"/>
                                <w:sz w:val="18"/>
                                <w:szCs w:val="18"/>
                              </w:rPr>
                              <w:t>村長</w:t>
                            </w:r>
                            <w:r w:rsidR="00F93A31" w:rsidRPr="00910A7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597C23F2" w14:textId="4FDBDEEC" w:rsidR="00FC6488" w:rsidRPr="00910A7D" w:rsidRDefault="00F93A31" w:rsidP="00910A7D">
                            <w:pPr>
                              <w:ind w:firstLineChars="200" w:firstLine="36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を行うことが必要です。</w:t>
                            </w:r>
                          </w:p>
                          <w:p w14:paraId="584157E7" w14:textId="77777777" w:rsidR="00910A7D" w:rsidRPr="00910A7D" w:rsidRDefault="00910A7D" w:rsidP="007E775A">
                            <w:pPr>
                              <w:rPr>
                                <w:rFonts w:asciiTheme="majorEastAsia" w:eastAsiaTheme="majorEastAsia" w:hAnsiTheme="majorEastAsia" w:cs="ＭＳ ゴシック"/>
                                <w:color w:val="000000"/>
                                <w:kern w:val="0"/>
                                <w:szCs w:val="21"/>
                              </w:rPr>
                            </w:pPr>
                          </w:p>
                          <w:p w14:paraId="0A7BDBCD" w14:textId="4D6935C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CABF5A1" w14:textId="174D6A5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w:t>
                            </w:r>
                            <w:r w:rsidR="00910A7D">
                              <w:rPr>
                                <w:rFonts w:asciiTheme="majorEastAsia" w:eastAsiaTheme="majorEastAsia" w:hAnsiTheme="majorEastAsia" w:hint="eastAsia"/>
                              </w:rPr>
                              <w:t xml:space="preserve">　</w:t>
                            </w:r>
                            <w:r w:rsidRPr="000030F2">
                              <w:rPr>
                                <w:rFonts w:asciiTheme="majorEastAsia" w:eastAsiaTheme="majorEastAsia" w:hAnsiTheme="majorEastAsia" w:hint="eastAsia"/>
                              </w:rPr>
                              <w:t>年　　月　　日</w:t>
                            </w:r>
                          </w:p>
                          <w:p w14:paraId="7BFAF72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65E79E6E"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01B5BC1B"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14:paraId="33FDF8A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p w14:paraId="31380166" w14:textId="77777777" w:rsidR="00F93A31" w:rsidRPr="007E775A" w:rsidRDefault="00F93A3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4C9A666B" w14:textId="77777777" w:rsidR="007E775A" w:rsidRDefault="007E775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EE990B" id="_x0000_t202" coordsize="21600,21600" o:spt="202" path="m,l,21600r21600,l21600,xe">
                <v:stroke joinstyle="miter"/>
                <v:path gradientshapeok="t" o:connecttype="rect"/>
              </v:shapetype>
              <v:shape id="Text Box 2" o:spid="_x0000_s1026" type="#_x0000_t202" style="position:absolute;left:0;text-align:left;margin-left:4.8pt;margin-top:-.05pt;width:494.6pt;height:2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" filled="f" strokecolor="white">
                <v:textbox>
                  <w:txbxContent>
                    <w:p w14:paraId="4C07AE99" w14:textId="77777777" w:rsidR="00CC4F9A" w:rsidRDefault="00F93A31" w:rsidP="00BE1D8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（注</w:t>
                      </w:r>
                      <w:r w:rsidR="00910A7D" w:rsidRPr="00BE1D82">
                        <w:rPr>
                          <w:rFonts w:ascii="ＭＳ ゴシック" w:eastAsia="ＭＳ ゴシック" w:hAnsi="Times New Roman" w:hint="eastAsia"/>
                          <w:color w:val="000000"/>
                          <w:kern w:val="0"/>
                          <w:sz w:val="18"/>
                          <w:szCs w:val="18"/>
                        </w:rPr>
                        <w:t>１</w:t>
                      </w:r>
                      <w:r w:rsidRPr="00BE1D82">
                        <w:rPr>
                          <w:rFonts w:ascii="ＭＳ ゴシック" w:eastAsia="ＭＳ ゴシック" w:hAnsi="Times New Roman" w:hint="eastAsia"/>
                          <w:color w:val="000000"/>
                          <w:kern w:val="0"/>
                          <w:sz w:val="18"/>
                          <w:szCs w:val="18"/>
                        </w:rPr>
                        <w:t>）本様式は、</w:t>
                      </w:r>
                      <w:r w:rsidR="00BE1D82" w:rsidRPr="00BE1D82">
                        <w:rPr>
                          <w:rFonts w:ascii="ＭＳ ゴシック" w:eastAsia="ＭＳ ゴシック" w:hAnsi="Times New Roman" w:hint="eastAsia"/>
                          <w:color w:val="000000"/>
                          <w:kern w:val="0"/>
                          <w:sz w:val="18"/>
                          <w:szCs w:val="18"/>
                        </w:rPr>
                        <w:t>新型コロナウイルス感染症の影響を受けている事業者であって、</w:t>
                      </w:r>
                      <w:r w:rsidRPr="00BE1D82">
                        <w:rPr>
                          <w:rFonts w:ascii="ＭＳ ゴシック" w:eastAsia="ＭＳ ゴシック" w:hAnsi="Times New Roman" w:hint="eastAsia"/>
                          <w:color w:val="000000"/>
                          <w:kern w:val="0"/>
                          <w:sz w:val="18"/>
                          <w:szCs w:val="18"/>
                        </w:rPr>
                        <w:t>指定業種に属する事業の売上高等の</w:t>
                      </w:r>
                    </w:p>
                    <w:p w14:paraId="77013FF2" w14:textId="77777777" w:rsidR="00CC4F9A" w:rsidRDefault="00F93A31" w:rsidP="00CC4F9A">
                      <w:pPr>
                        <w:suppressAutoHyphens/>
                        <w:kinsoku w:val="0"/>
                        <w:wordWrap w:val="0"/>
                        <w:overflowPunct w:val="0"/>
                        <w:autoSpaceDE w:val="0"/>
                        <w:autoSpaceDN w:val="0"/>
                        <w:adjustRightInd w:val="0"/>
                        <w:spacing w:line="240" w:lineRule="exact"/>
                        <w:ind w:firstLineChars="250" w:firstLine="450"/>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減少が申請者全体の売上高等に相当程度の影響を与えていることによって、申請者全体の売上高等が認定基準を</w:t>
                      </w:r>
                    </w:p>
                    <w:p w14:paraId="7B8D63BF" w14:textId="5DC20330" w:rsidR="00F93A31" w:rsidRPr="00BE1D82" w:rsidRDefault="00F93A31" w:rsidP="00CC4F9A">
                      <w:pPr>
                        <w:suppressAutoHyphens/>
                        <w:kinsoku w:val="0"/>
                        <w:wordWrap w:val="0"/>
                        <w:overflowPunct w:val="0"/>
                        <w:autoSpaceDE w:val="0"/>
                        <w:autoSpaceDN w:val="0"/>
                        <w:adjustRightInd w:val="0"/>
                        <w:spacing w:line="240" w:lineRule="exact"/>
                        <w:ind w:firstLineChars="250" w:firstLine="450"/>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Times New Roman" w:hint="eastAsia"/>
                          <w:color w:val="000000"/>
                          <w:kern w:val="0"/>
                          <w:sz w:val="18"/>
                          <w:szCs w:val="18"/>
                        </w:rPr>
                        <w:t>満たす場合に使用する。</w:t>
                      </w:r>
                    </w:p>
                    <w:p w14:paraId="7A389C35" w14:textId="205A524C" w:rsidR="00F93A31" w:rsidRPr="00BE1D82"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BE1D82">
                        <w:rPr>
                          <w:rFonts w:ascii="ＭＳ ゴシック" w:eastAsia="ＭＳ ゴシック" w:hAnsi="ＭＳ ゴシック" w:cs="ＭＳ ゴシック" w:hint="eastAsia"/>
                          <w:color w:val="000000"/>
                          <w:kern w:val="0"/>
                          <w:sz w:val="18"/>
                          <w:szCs w:val="18"/>
                        </w:rPr>
                        <w:t>（注</w:t>
                      </w:r>
                      <w:r w:rsidR="00910A7D" w:rsidRPr="00BE1D82">
                        <w:rPr>
                          <w:rFonts w:ascii="ＭＳ ゴシック" w:eastAsia="ＭＳ ゴシック" w:hAnsi="ＭＳ ゴシック" w:cs="ＭＳ ゴシック" w:hint="eastAsia"/>
                          <w:color w:val="000000"/>
                          <w:kern w:val="0"/>
                          <w:sz w:val="18"/>
                          <w:szCs w:val="18"/>
                        </w:rPr>
                        <w:t>２</w:t>
                      </w:r>
                      <w:r w:rsidRPr="00BE1D82">
                        <w:rPr>
                          <w:rFonts w:ascii="ＭＳ ゴシック" w:eastAsia="ＭＳ ゴシック" w:hAnsi="ＭＳ ゴシック" w:cs="ＭＳ ゴシック" w:hint="eastAsia"/>
                          <w:color w:val="000000"/>
                          <w:kern w:val="0"/>
                          <w:sz w:val="18"/>
                          <w:szCs w:val="18"/>
                        </w:rPr>
                        <w:t>）</w:t>
                      </w:r>
                      <w:r w:rsidR="00F93A31" w:rsidRPr="00BE1D82">
                        <w:rPr>
                          <w:rFonts w:ascii="ＭＳ ゴシック" w:eastAsia="ＭＳ ゴシック" w:hAnsi="ＭＳ ゴシック" w:cs="ＭＳ ゴシック" w:hint="eastAsia"/>
                          <w:color w:val="000000"/>
                          <w:kern w:val="0"/>
                          <w:sz w:val="18"/>
                          <w:szCs w:val="18"/>
                        </w:rPr>
                        <w:t>「販売数量の減少」又は「売上高の減少」等を入れる。</w:t>
                      </w:r>
                    </w:p>
                    <w:p w14:paraId="68CD86FA" w14:textId="15A7AEA3" w:rsidR="00F93A31" w:rsidRPr="00910A7D" w:rsidRDefault="00F93A31" w:rsidP="00395AE9">
                      <w:pPr>
                        <w:suppressAutoHyphens/>
                        <w:wordWrap w:val="0"/>
                        <w:spacing w:line="240" w:lineRule="exact"/>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（留意事項）</w:t>
                      </w:r>
                    </w:p>
                    <w:p w14:paraId="2FC00A0D" w14:textId="559DB615" w:rsidR="00F93A31" w:rsidRPr="00910A7D" w:rsidRDefault="00910A7D" w:rsidP="00910A7D">
                      <w:pPr>
                        <w:suppressAutoHyphens/>
                        <w:wordWrap w:val="0"/>
                        <w:spacing w:line="240" w:lineRule="exact"/>
                        <w:ind w:firstLineChars="100" w:firstLine="180"/>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①</w:t>
                      </w:r>
                      <w:r w:rsidR="00F93A31" w:rsidRPr="00910A7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103E4B1" w14:textId="77777777" w:rsidR="00910A7D" w:rsidRPr="00910A7D" w:rsidRDefault="00910A7D" w:rsidP="00910A7D">
                      <w:pPr>
                        <w:ind w:firstLineChars="100" w:firstLine="18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②</w:t>
                      </w:r>
                      <w:r w:rsidR="00FC6488" w:rsidRPr="00910A7D">
                        <w:rPr>
                          <w:rFonts w:ascii="ＭＳ ゴシック" w:eastAsia="ＭＳ ゴシック" w:hAnsi="ＭＳ ゴシック" w:cs="ＭＳ ゴシック" w:hint="eastAsia"/>
                          <w:color w:val="000000"/>
                          <w:kern w:val="0"/>
                          <w:sz w:val="18"/>
                          <w:szCs w:val="18"/>
                        </w:rPr>
                        <w:t>村長</w:t>
                      </w:r>
                      <w:r w:rsidR="00F93A31" w:rsidRPr="00910A7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597C23F2" w14:textId="4FDBDEEC" w:rsidR="00FC6488" w:rsidRPr="00910A7D" w:rsidRDefault="00F93A31" w:rsidP="00910A7D">
                      <w:pPr>
                        <w:ind w:firstLineChars="200" w:firstLine="36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を行うことが必要です。</w:t>
                      </w:r>
                    </w:p>
                    <w:p w14:paraId="584157E7" w14:textId="77777777" w:rsidR="00910A7D" w:rsidRPr="00910A7D" w:rsidRDefault="00910A7D" w:rsidP="007E775A">
                      <w:pPr>
                        <w:rPr>
                          <w:rFonts w:asciiTheme="majorEastAsia" w:eastAsiaTheme="majorEastAsia" w:hAnsiTheme="majorEastAsia" w:cs="ＭＳ ゴシック"/>
                          <w:color w:val="000000"/>
                          <w:kern w:val="0"/>
                          <w:szCs w:val="21"/>
                        </w:rPr>
                      </w:pPr>
                    </w:p>
                    <w:p w14:paraId="0A7BDBCD" w14:textId="4D6935C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CABF5A1" w14:textId="174D6A5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w:t>
                      </w:r>
                      <w:r w:rsidR="00910A7D">
                        <w:rPr>
                          <w:rFonts w:asciiTheme="majorEastAsia" w:eastAsiaTheme="majorEastAsia" w:hAnsiTheme="majorEastAsia" w:hint="eastAsia"/>
                        </w:rPr>
                        <w:t xml:space="preserve">　</w:t>
                      </w:r>
                      <w:r w:rsidRPr="000030F2">
                        <w:rPr>
                          <w:rFonts w:asciiTheme="majorEastAsia" w:eastAsiaTheme="majorEastAsia" w:hAnsiTheme="majorEastAsia" w:hint="eastAsia"/>
                        </w:rPr>
                        <w:t>年　　月　　日</w:t>
                      </w:r>
                    </w:p>
                    <w:p w14:paraId="7BFAF72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65E79E6E"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01B5BC1B"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14:paraId="33FDF8A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p w14:paraId="31380166" w14:textId="77777777" w:rsidR="00F93A31" w:rsidRPr="007E775A" w:rsidRDefault="00F93A3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4C9A666B" w14:textId="77777777" w:rsidR="007E775A" w:rsidRDefault="007E775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mc:Fallback>
        </mc:AlternateContent>
      </w:r>
    </w:p>
    <w:sectPr w:rsidR="00FB4207" w:rsidSect="00323EC2">
      <w:pgSz w:w="11906" w:h="16838" w:code="9"/>
      <w:pgMar w:top="1134"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E952" w14:textId="77777777" w:rsidR="00F93A31" w:rsidRDefault="00F93A31" w:rsidP="001D602D">
      <w:r>
        <w:separator/>
      </w:r>
    </w:p>
  </w:endnote>
  <w:endnote w:type="continuationSeparator" w:id="0">
    <w:p w14:paraId="46070705" w14:textId="77777777"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8FBD" w14:textId="77777777" w:rsidR="00F93A31" w:rsidRDefault="00F93A31" w:rsidP="001D602D">
      <w:r>
        <w:separator/>
      </w:r>
    </w:p>
  </w:footnote>
  <w:footnote w:type="continuationSeparator" w:id="0">
    <w:p w14:paraId="267238D4" w14:textId="77777777" w:rsidR="00F93A31" w:rsidRDefault="00F93A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858589208">
    <w:abstractNumId w:val="21"/>
  </w:num>
  <w:num w:numId="2" w16cid:durableId="1809472856">
    <w:abstractNumId w:val="16"/>
  </w:num>
  <w:num w:numId="3" w16cid:durableId="172378604">
    <w:abstractNumId w:val="5"/>
  </w:num>
  <w:num w:numId="4" w16cid:durableId="579220178">
    <w:abstractNumId w:val="12"/>
  </w:num>
  <w:num w:numId="5" w16cid:durableId="779568191">
    <w:abstractNumId w:val="0"/>
  </w:num>
  <w:num w:numId="6" w16cid:durableId="1031685606">
    <w:abstractNumId w:val="18"/>
  </w:num>
  <w:num w:numId="7" w16cid:durableId="1558398629">
    <w:abstractNumId w:val="19"/>
  </w:num>
  <w:num w:numId="8" w16cid:durableId="585378587">
    <w:abstractNumId w:val="10"/>
  </w:num>
  <w:num w:numId="9" w16cid:durableId="1314067950">
    <w:abstractNumId w:val="14"/>
  </w:num>
  <w:num w:numId="10" w16cid:durableId="575014544">
    <w:abstractNumId w:val="2"/>
  </w:num>
  <w:num w:numId="11" w16cid:durableId="406923045">
    <w:abstractNumId w:val="17"/>
  </w:num>
  <w:num w:numId="12" w16cid:durableId="1586454686">
    <w:abstractNumId w:val="4"/>
  </w:num>
  <w:num w:numId="13" w16cid:durableId="1680616672">
    <w:abstractNumId w:val="8"/>
  </w:num>
  <w:num w:numId="14" w16cid:durableId="1072582951">
    <w:abstractNumId w:val="1"/>
  </w:num>
  <w:num w:numId="15" w16cid:durableId="760637114">
    <w:abstractNumId w:val="6"/>
  </w:num>
  <w:num w:numId="16" w16cid:durableId="954365117">
    <w:abstractNumId w:val="13"/>
  </w:num>
  <w:num w:numId="17" w16cid:durableId="522130202">
    <w:abstractNumId w:val="7"/>
  </w:num>
  <w:num w:numId="18" w16cid:durableId="1718355219">
    <w:abstractNumId w:val="11"/>
  </w:num>
  <w:num w:numId="19" w16cid:durableId="813105552">
    <w:abstractNumId w:val="15"/>
  </w:num>
  <w:num w:numId="20" w16cid:durableId="1947885989">
    <w:abstractNumId w:val="3"/>
  </w:num>
  <w:num w:numId="21" w16cid:durableId="788743111">
    <w:abstractNumId w:val="9"/>
  </w:num>
  <w:num w:numId="22" w16cid:durableId="1807317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75FF1"/>
    <w:rsid w:val="00194C42"/>
    <w:rsid w:val="001A55E4"/>
    <w:rsid w:val="001B51EF"/>
    <w:rsid w:val="001B5DAA"/>
    <w:rsid w:val="001D0690"/>
    <w:rsid w:val="001D1612"/>
    <w:rsid w:val="001D602D"/>
    <w:rsid w:val="001D7C4A"/>
    <w:rsid w:val="001E190C"/>
    <w:rsid w:val="001E1FB4"/>
    <w:rsid w:val="001E6BA4"/>
    <w:rsid w:val="001F7242"/>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3EC2"/>
    <w:rsid w:val="0033311C"/>
    <w:rsid w:val="003351C1"/>
    <w:rsid w:val="003523EB"/>
    <w:rsid w:val="00355C24"/>
    <w:rsid w:val="00363B86"/>
    <w:rsid w:val="00376F76"/>
    <w:rsid w:val="00376F84"/>
    <w:rsid w:val="00380B41"/>
    <w:rsid w:val="00384C9C"/>
    <w:rsid w:val="00395AE9"/>
    <w:rsid w:val="003A289E"/>
    <w:rsid w:val="003B175E"/>
    <w:rsid w:val="003C39F9"/>
    <w:rsid w:val="003D2F2A"/>
    <w:rsid w:val="0045455D"/>
    <w:rsid w:val="00476298"/>
    <w:rsid w:val="00491803"/>
    <w:rsid w:val="004A1BB1"/>
    <w:rsid w:val="004A57AB"/>
    <w:rsid w:val="004B2743"/>
    <w:rsid w:val="004D1541"/>
    <w:rsid w:val="004D1C76"/>
    <w:rsid w:val="004E2DC9"/>
    <w:rsid w:val="004F6B3A"/>
    <w:rsid w:val="00511608"/>
    <w:rsid w:val="00543817"/>
    <w:rsid w:val="0055281C"/>
    <w:rsid w:val="00566A5A"/>
    <w:rsid w:val="00577403"/>
    <w:rsid w:val="005972DB"/>
    <w:rsid w:val="005A3FBC"/>
    <w:rsid w:val="005B4836"/>
    <w:rsid w:val="005E05A4"/>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72649"/>
    <w:rsid w:val="00790309"/>
    <w:rsid w:val="007A4915"/>
    <w:rsid w:val="007E46CE"/>
    <w:rsid w:val="007E6442"/>
    <w:rsid w:val="007E775A"/>
    <w:rsid w:val="007F60C5"/>
    <w:rsid w:val="0081518D"/>
    <w:rsid w:val="008405C4"/>
    <w:rsid w:val="00845D5A"/>
    <w:rsid w:val="008517DC"/>
    <w:rsid w:val="008530A7"/>
    <w:rsid w:val="00855940"/>
    <w:rsid w:val="008648AC"/>
    <w:rsid w:val="0088474C"/>
    <w:rsid w:val="00890070"/>
    <w:rsid w:val="00894638"/>
    <w:rsid w:val="008A025E"/>
    <w:rsid w:val="008A06A7"/>
    <w:rsid w:val="008B6590"/>
    <w:rsid w:val="00910A7D"/>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6F5A"/>
    <w:rsid w:val="00AD4778"/>
    <w:rsid w:val="00AE2F39"/>
    <w:rsid w:val="00AE4572"/>
    <w:rsid w:val="00AE4E53"/>
    <w:rsid w:val="00AF2BF0"/>
    <w:rsid w:val="00B07FA6"/>
    <w:rsid w:val="00B61F96"/>
    <w:rsid w:val="00B649D8"/>
    <w:rsid w:val="00B66AFB"/>
    <w:rsid w:val="00B67566"/>
    <w:rsid w:val="00BA6BB9"/>
    <w:rsid w:val="00BB1F09"/>
    <w:rsid w:val="00BE1D82"/>
    <w:rsid w:val="00BE5556"/>
    <w:rsid w:val="00BF3A4B"/>
    <w:rsid w:val="00C018DD"/>
    <w:rsid w:val="00C118A8"/>
    <w:rsid w:val="00C26E97"/>
    <w:rsid w:val="00C35FF6"/>
    <w:rsid w:val="00C440AD"/>
    <w:rsid w:val="00C459FB"/>
    <w:rsid w:val="00C67832"/>
    <w:rsid w:val="00C90292"/>
    <w:rsid w:val="00CB2291"/>
    <w:rsid w:val="00CC4F9A"/>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0339"/>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6D6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2024-06-25T07:22:00Z</dcterms:created>
  <dcterms:modified xsi:type="dcterms:W3CDTF">2024-06-25T09:36:00Z</dcterms:modified>
</cp:coreProperties>
</file>